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hint="eastAsia" w:ascii="黑体" w:eastAsia="黑体"/>
          <w:b/>
          <w:bCs/>
          <w:sz w:val="32"/>
          <w:szCs w:val="32"/>
        </w:rPr>
        <w:t>建筑技术</w:t>
      </w:r>
      <w:r>
        <w:rPr>
          <w:rFonts w:hint="eastAsia" w:ascii="黑体" w:eastAsia="黑体"/>
          <w:b/>
          <w:bCs/>
          <w:sz w:val="32"/>
          <w:szCs w:val="32"/>
          <w:highlight w:val="none"/>
          <w:lang w:val="en-US" w:eastAsia="zh-CN"/>
        </w:rPr>
        <w:t>综合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</w:t>
      </w:r>
      <w:r>
        <w:rPr>
          <w:rFonts w:hint="eastAsia" w:ascii="黑体" w:eastAsia="黑体"/>
          <w:b/>
          <w:bCs/>
          <w:sz w:val="32"/>
          <w:szCs w:val="32"/>
        </w:rPr>
        <w:t>研究生复试</w:t>
      </w: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科目</w:t>
      </w:r>
      <w:r>
        <w:rPr>
          <w:rFonts w:hint="eastAsia" w:ascii="黑体" w:eastAsia="黑体"/>
          <w:b/>
          <w:bCs/>
          <w:sz w:val="32"/>
          <w:szCs w:val="32"/>
        </w:rPr>
        <w:t>大纲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《建筑技术</w:t>
      </w:r>
      <w:r>
        <w:rPr>
          <w:rFonts w:hint="eastAsia" w:ascii="宋体" w:hAnsi="宋体"/>
          <w:sz w:val="24"/>
          <w:highlight w:val="none"/>
          <w:lang w:val="en-US" w:eastAsia="zh-CN"/>
        </w:rPr>
        <w:t>综合</w:t>
      </w:r>
      <w:r>
        <w:rPr>
          <w:rFonts w:hint="eastAsia" w:ascii="宋体" w:hAnsi="宋体"/>
          <w:sz w:val="24"/>
        </w:rPr>
        <w:t>》重点考查考生对建筑物理，城市环境物理，建筑环境学，建筑被动式节能技术，绿色建筑设计的基本理论、计算分析方法的掌握程度，能够运用所学的知识对建筑技术的特性进行计算分析。要求考生熟悉建筑物理和城市环境物理中声、光、</w:t>
      </w:r>
      <w:bookmarkStart w:id="0" w:name="_GoBack"/>
      <w:bookmarkEnd w:id="0"/>
      <w:r>
        <w:rPr>
          <w:rFonts w:hint="eastAsia" w:ascii="宋体" w:hAnsi="宋体"/>
          <w:sz w:val="24"/>
        </w:rPr>
        <w:t>热的基本知识，如建筑保温与隔热的常用手法，城市照明的常见灯具、手法和发展趋势，减少噪音干扰的常用方法等；掌握绿色建筑的基本原理、设计理念、设计方法和评价体系；能够运行建筑当地气候和地形条件，对建筑技术手段适用性进行辨析，进而服务于建筑设计</w:t>
      </w:r>
      <w:r>
        <w:rPr>
          <w:rFonts w:hint="eastAsia" w:ascii="宋体" w:hAnsi="宋体"/>
          <w:sz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2AF"/>
    <w:rsid w:val="002F10F6"/>
    <w:rsid w:val="006571D9"/>
    <w:rsid w:val="006852AF"/>
    <w:rsid w:val="00752F24"/>
    <w:rsid w:val="008C77D1"/>
    <w:rsid w:val="00CE4956"/>
    <w:rsid w:val="00E12169"/>
    <w:rsid w:val="3A20247B"/>
    <w:rsid w:val="3D4A38F4"/>
    <w:rsid w:val="3D6552F6"/>
    <w:rsid w:val="67063FAF"/>
    <w:rsid w:val="73F7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222</Characters>
  <Lines>1</Lines>
  <Paragraphs>1</Paragraphs>
  <TotalTime>1</TotalTime>
  <ScaleCrop>false</ScaleCrop>
  <LinksUpToDate>false</LinksUpToDate>
  <CharactersWithSpaces>259</CharactersWithSpaces>
  <Application>WPS Office_11.1.0.10353_F1E327BC-269C-435d-A152-05C5408002CA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1997-09-03T01:36:00Z</dcterms:created>
  <dc:creator>孟 曦</dc:creator>
  <cp:lastModifiedBy>lenovo</cp:lastModifiedBy>
  <dcterms:modified xsi:type="dcterms:W3CDTF">2021-03-04T07:28:18Z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2052-11.1.0.10353</vt:lpwstr>
  </property>
  <property fmtid="{D5CDD505-2E9C-101B-9397-08002B2CF9AE}" pid="3" name="ICV">
    <vt:lpwstr>EFEB7DFE61064CB79B1C37A57ACDEDE8</vt:lpwstr>
  </property>
</Properties>
</file>